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C0" w:rsidRDefault="00D116C0" w:rsidP="00D116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6C0" w:rsidRPr="00D116C0" w:rsidRDefault="00D116C0" w:rsidP="00D116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6C0">
        <w:rPr>
          <w:rFonts w:ascii="Calibri" w:eastAsia="Times New Roman" w:hAnsi="Calibri" w:cs="Times New Roman"/>
          <w:noProof/>
          <w:lang w:eastAsia="ru-RU"/>
        </w:rPr>
        <w:drawing>
          <wp:anchor distT="0" distB="0" distL="6401435" distR="6401435" simplePos="0" relativeHeight="251659264" behindDoc="0" locked="1" layoutInCell="0" allowOverlap="1">
            <wp:simplePos x="0" y="0"/>
            <wp:positionH relativeFrom="margin">
              <wp:posOffset>2457450</wp:posOffset>
            </wp:positionH>
            <wp:positionV relativeFrom="page">
              <wp:posOffset>525780</wp:posOffset>
            </wp:positionV>
            <wp:extent cx="762000" cy="125793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1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116C0" w:rsidRPr="00D116C0" w:rsidRDefault="00D116C0" w:rsidP="00D116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"ПОЛЯНСКИЙ ДЕТСКИЙ САД"</w:t>
      </w:r>
    </w:p>
    <w:p w:rsidR="00D116C0" w:rsidRPr="00D116C0" w:rsidRDefault="00D116C0" w:rsidP="00D116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________КУРСКОГО РАЙОНА КУРСКОЙ ОБЛАСТИ______</w:t>
      </w:r>
    </w:p>
    <w:p w:rsidR="00D116C0" w:rsidRPr="00D116C0" w:rsidRDefault="00D116C0" w:rsidP="00D116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305521 Курская область Курский район с</w:t>
      </w:r>
      <w:proofErr w:type="gramStart"/>
      <w:r w:rsidRPr="00D11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spellStart"/>
      <w:proofErr w:type="gramEnd"/>
      <w:r w:rsidRPr="00D11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Полянское</w:t>
      </w:r>
      <w:proofErr w:type="spellEnd"/>
      <w:r w:rsidRPr="00D11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д.167А </w:t>
      </w:r>
    </w:p>
    <w:p w:rsidR="00D116C0" w:rsidRPr="00D116C0" w:rsidRDefault="00D116C0" w:rsidP="00D116C0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тел: 8(4712)59-83-05  сайт:</w:t>
      </w:r>
      <w:hyperlink r:id="rId7" w:history="1">
        <w:r w:rsidRPr="00D116C0">
          <w:rPr>
            <w:rFonts w:ascii="Calibri" w:eastAsia="Times New Roman" w:hAnsi="Calibri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116C0">
          <w:rPr>
            <w:rFonts w:ascii="Calibri" w:eastAsia="Times New Roman" w:hAnsi="Calibri" w:cs="Times New Roman"/>
            <w:b/>
            <w:i/>
            <w:color w:val="0000FF"/>
            <w:sz w:val="24"/>
            <w:szCs w:val="24"/>
            <w:u w:val="single"/>
            <w:lang w:eastAsia="ru-RU"/>
          </w:rPr>
          <w:t>://</w:t>
        </w:r>
        <w:r w:rsidRPr="00D116C0">
          <w:rPr>
            <w:rFonts w:ascii="Calibri" w:eastAsia="Times New Roman" w:hAnsi="Calibri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116C0">
          <w:rPr>
            <w:rFonts w:ascii="Calibri" w:eastAsia="Times New Roman" w:hAnsi="Calibri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16C0">
          <w:rPr>
            <w:rFonts w:ascii="Calibri" w:eastAsia="Times New Roman" w:hAnsi="Calibri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kur</w:t>
        </w:r>
        <w:proofErr w:type="spellEnd"/>
        <w:r w:rsidRPr="00D116C0">
          <w:rPr>
            <w:rFonts w:ascii="Calibri" w:eastAsia="Times New Roman" w:hAnsi="Calibri" w:cs="Times New Roman"/>
            <w:b/>
            <w:i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D116C0">
          <w:rPr>
            <w:rFonts w:ascii="Calibri" w:eastAsia="Times New Roman" w:hAnsi="Calibri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dspol</w:t>
        </w:r>
        <w:proofErr w:type="spellEnd"/>
        <w:r w:rsidRPr="00D116C0">
          <w:rPr>
            <w:rFonts w:ascii="Calibri" w:eastAsia="Times New Roman" w:hAnsi="Calibri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16C0">
          <w:rPr>
            <w:rFonts w:ascii="Calibri" w:eastAsia="Times New Roman" w:hAnsi="Calibri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116C0" w:rsidRPr="00D116C0" w:rsidRDefault="00D116C0" w:rsidP="00D116C0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116C0" w:rsidRPr="00D116C0" w:rsidRDefault="00D116C0" w:rsidP="00D116C0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116C0" w:rsidRPr="00D116C0" w:rsidRDefault="00D116C0" w:rsidP="00D116C0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16C0">
        <w:rPr>
          <w:rFonts w:ascii="Times New Roman" w:eastAsia="Times New Roman" w:hAnsi="Times New Roman" w:cs="Times New Roman"/>
          <w:lang w:eastAsia="ru-RU"/>
        </w:rPr>
        <w:t>СОГЛАСОВАНО                                                                                                                 УТВЕРЖДАЮ</w:t>
      </w:r>
    </w:p>
    <w:p w:rsidR="00D116C0" w:rsidRPr="00D116C0" w:rsidRDefault="00D116C0" w:rsidP="00D116C0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16C0">
        <w:rPr>
          <w:rFonts w:ascii="Times New Roman" w:eastAsia="Times New Roman" w:hAnsi="Times New Roman" w:cs="Times New Roman"/>
          <w:lang w:eastAsia="ru-RU"/>
        </w:rPr>
        <w:t>Педагогическим советом                                                                                         заведующий МБДОУ</w:t>
      </w:r>
    </w:p>
    <w:p w:rsidR="00D116C0" w:rsidRPr="00D116C0" w:rsidRDefault="00D116C0" w:rsidP="00D116C0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16C0">
        <w:rPr>
          <w:rFonts w:ascii="Times New Roman" w:eastAsia="Times New Roman" w:hAnsi="Times New Roman" w:cs="Times New Roman"/>
          <w:lang w:eastAsia="ru-RU"/>
        </w:rPr>
        <w:t>МБДОУ «Полянский детский сад»                                                                  «Полянский детский сад»</w:t>
      </w:r>
    </w:p>
    <w:p w:rsidR="00D116C0" w:rsidRPr="00D116C0" w:rsidRDefault="00D116C0" w:rsidP="00D116C0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116C0">
        <w:rPr>
          <w:rFonts w:ascii="Times New Roman" w:eastAsia="Times New Roman" w:hAnsi="Times New Roman" w:cs="Times New Roman"/>
          <w:lang w:eastAsia="ru-RU"/>
        </w:rPr>
        <w:t xml:space="preserve">Протокол от </w:t>
      </w:r>
      <w:r w:rsidRPr="00D116C0">
        <w:rPr>
          <w:rFonts w:ascii="Times New Roman" w:eastAsia="Times New Roman" w:hAnsi="Times New Roman" w:cs="Times New Roman"/>
          <w:u w:val="single"/>
          <w:lang w:eastAsia="ru-RU"/>
        </w:rPr>
        <w:t xml:space="preserve">«   »                       </w:t>
      </w:r>
      <w:proofErr w:type="gramStart"/>
      <w:r w:rsidRPr="00D116C0">
        <w:rPr>
          <w:rFonts w:ascii="Times New Roman" w:eastAsia="Times New Roman" w:hAnsi="Times New Roman" w:cs="Times New Roman"/>
          <w:u w:val="single"/>
          <w:lang w:eastAsia="ru-RU"/>
        </w:rPr>
        <w:t>г</w:t>
      </w:r>
      <w:proofErr w:type="gramEnd"/>
      <w:r w:rsidRPr="00D116C0">
        <w:rPr>
          <w:rFonts w:ascii="Times New Roman" w:eastAsia="Times New Roman" w:hAnsi="Times New Roman" w:cs="Times New Roman"/>
          <w:u w:val="single"/>
          <w:lang w:eastAsia="ru-RU"/>
        </w:rPr>
        <w:t xml:space="preserve">. №         </w:t>
      </w:r>
      <w:proofErr w:type="spellStart"/>
      <w:r w:rsidRPr="00D116C0">
        <w:rPr>
          <w:rFonts w:ascii="Times New Roman" w:eastAsia="Times New Roman" w:hAnsi="Times New Roman" w:cs="Times New Roman"/>
          <w:u w:val="single"/>
          <w:lang w:eastAsia="ru-RU"/>
        </w:rPr>
        <w:t>М.В.Дюмина</w:t>
      </w:r>
      <w:proofErr w:type="spellEnd"/>
    </w:p>
    <w:p w:rsidR="00D116C0" w:rsidRPr="00D116C0" w:rsidRDefault="00D116C0" w:rsidP="00D116C0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116C0">
        <w:rPr>
          <w:rFonts w:ascii="Times New Roman" w:eastAsia="Times New Roman" w:hAnsi="Times New Roman" w:cs="Times New Roman"/>
          <w:u w:val="single"/>
          <w:lang w:eastAsia="ru-RU"/>
        </w:rPr>
        <w:t>«       »                             2023г.</w:t>
      </w:r>
    </w:p>
    <w:p w:rsidR="00D116C0" w:rsidRPr="00D116C0" w:rsidRDefault="00D116C0" w:rsidP="00D1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C0" w:rsidRPr="00D116C0" w:rsidRDefault="00D116C0" w:rsidP="00D116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о результатах </w:t>
      </w:r>
      <w:proofErr w:type="spellStart"/>
      <w:r w:rsidRPr="00D116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</w:p>
    <w:p w:rsidR="00D116C0" w:rsidRPr="00D116C0" w:rsidRDefault="00D116C0" w:rsidP="00D116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дошкольного образовательного учреждения «Полянский детский сад» за 2022 год</w:t>
      </w:r>
    </w:p>
    <w:p w:rsidR="00D116C0" w:rsidRPr="00D116C0" w:rsidRDefault="00D116C0" w:rsidP="00D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6C0" w:rsidRPr="00D116C0" w:rsidRDefault="00D116C0" w:rsidP="00D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часть</w:t>
      </w:r>
    </w:p>
    <w:p w:rsidR="00D116C0" w:rsidRPr="00D116C0" w:rsidRDefault="00D116C0" w:rsidP="00D116C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Style w:val="1"/>
        <w:tblW w:w="0" w:type="auto"/>
        <w:tblLook w:val="04A0"/>
      </w:tblPr>
      <w:tblGrid>
        <w:gridCol w:w="2376"/>
        <w:gridCol w:w="7195"/>
      </w:tblGrid>
      <w:tr w:rsidR="00D116C0" w:rsidRPr="00D116C0" w:rsidTr="003F5004">
        <w:tc>
          <w:tcPr>
            <w:tcW w:w="2376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195" w:type="dxa"/>
          </w:tcPr>
          <w:p w:rsidR="00D116C0" w:rsidRPr="00D116C0" w:rsidRDefault="00D116C0" w:rsidP="00D116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«Полянский детский сад» </w:t>
            </w:r>
          </w:p>
          <w:p w:rsidR="00D116C0" w:rsidRPr="00D116C0" w:rsidRDefault="00D116C0" w:rsidP="00D116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</w:tr>
      <w:tr w:rsidR="00D116C0" w:rsidRPr="00D116C0" w:rsidTr="003F5004">
        <w:tc>
          <w:tcPr>
            <w:tcW w:w="2376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195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 w:rsidRPr="00D116C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D116C0" w:rsidRPr="00D116C0" w:rsidTr="003F5004">
        <w:tc>
          <w:tcPr>
            <w:tcW w:w="2376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195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 xml:space="preserve">305521, Курская область, Курский район, </w:t>
            </w:r>
            <w:proofErr w:type="spellStart"/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с.Полянское</w:t>
            </w:r>
            <w:proofErr w:type="spellEnd"/>
            <w:r w:rsidRPr="00D116C0">
              <w:rPr>
                <w:rFonts w:ascii="Times New Roman" w:hAnsi="Times New Roman" w:cs="Times New Roman"/>
                <w:sz w:val="24"/>
                <w:szCs w:val="24"/>
              </w:rPr>
              <w:t xml:space="preserve">, д. 167 А </w:t>
            </w:r>
          </w:p>
        </w:tc>
      </w:tr>
      <w:tr w:rsidR="00D116C0" w:rsidRPr="00D116C0" w:rsidTr="003F5004">
        <w:tc>
          <w:tcPr>
            <w:tcW w:w="2376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95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(4712) 59-83-05</w:t>
            </w:r>
          </w:p>
        </w:tc>
      </w:tr>
      <w:tr w:rsidR="00D116C0" w:rsidRPr="00D116C0" w:rsidTr="003F5004">
        <w:tc>
          <w:tcPr>
            <w:tcW w:w="2376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95" w:type="dxa"/>
          </w:tcPr>
          <w:p w:rsidR="00D116C0" w:rsidRPr="00D116C0" w:rsidRDefault="0029430A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D116C0" w:rsidRPr="00D116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ds-pol@mail.ru</w:t>
              </w:r>
            </w:hyperlink>
          </w:p>
        </w:tc>
      </w:tr>
      <w:tr w:rsidR="00D116C0" w:rsidRPr="00D116C0" w:rsidTr="003F5004">
        <w:tc>
          <w:tcPr>
            <w:tcW w:w="2376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195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</w:tr>
      <w:tr w:rsidR="00D116C0" w:rsidRPr="00D116C0" w:rsidTr="003F5004">
        <w:tc>
          <w:tcPr>
            <w:tcW w:w="2376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195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1 сентября 1981 года</w:t>
            </w:r>
          </w:p>
        </w:tc>
      </w:tr>
      <w:tr w:rsidR="00D116C0" w:rsidRPr="00D116C0" w:rsidTr="003F5004">
        <w:tc>
          <w:tcPr>
            <w:tcW w:w="2376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195" w:type="dxa"/>
          </w:tcPr>
          <w:p w:rsidR="00D116C0" w:rsidRPr="00D116C0" w:rsidRDefault="00D116C0" w:rsidP="00D116C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C0">
              <w:rPr>
                <w:rFonts w:ascii="Times New Roman" w:hAnsi="Times New Roman" w:cs="Times New Roman"/>
                <w:sz w:val="24"/>
                <w:szCs w:val="24"/>
              </w:rPr>
              <w:t>Серия 46Л01 №0000536, регистрационный номер 2374 от 23.08.2016г. Срок действия Лицензии: бессрочно, наименование лицензирующего органа: Комитет образования и науки Курской области.</w:t>
            </w:r>
          </w:p>
        </w:tc>
      </w:tr>
    </w:tbl>
    <w:p w:rsidR="00D116C0" w:rsidRPr="00D116C0" w:rsidRDefault="00D116C0" w:rsidP="00D1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Муниципальное бюджетное дошкольное образовательное учреждение «Полянский детский сад» Курского района Курской области (далее – МБДОУ).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Территория детского сада расположена в границах села </w:t>
      </w:r>
      <w:proofErr w:type="spellStart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Полянское</w:t>
      </w:r>
      <w:proofErr w:type="spellEnd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рядом находятся школа, жилые дома и дом культуры. Большинство воспитанников МБДОУ проживают на территории села.   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Учреждение функционирует с 01.09.1981 г., находится в отдельно стоящем типовом двухэтажном здании.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Площадь, используемая для образовательного процесса, составляет 230 кв.м.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Групповых помещений – 3, спален – 3.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игровой комнаты в:</w:t>
      </w:r>
    </w:p>
    <w:p w:rsidR="00D116C0" w:rsidRPr="00D116C0" w:rsidRDefault="00D116C0" w:rsidP="00D11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младшей группе составляет 44 кв.м.;</w:t>
      </w:r>
    </w:p>
    <w:p w:rsidR="00D116C0" w:rsidRPr="00D116C0" w:rsidRDefault="00D116C0" w:rsidP="00D11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средней группе составляет 42 кв.м.;</w:t>
      </w:r>
    </w:p>
    <w:p w:rsidR="00D116C0" w:rsidRPr="00D116C0" w:rsidRDefault="00D116C0" w:rsidP="00D1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подготовительной группе 43 кв.м.</w:t>
      </w:r>
    </w:p>
    <w:p w:rsidR="00D116C0" w:rsidRPr="00D116C0" w:rsidRDefault="00D116C0" w:rsidP="00D1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 – 65 кв.м.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Имеет хорошее естественное и искусственное освещение, мягкий цвет стен.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Здание соответствует санитарным и гигиеническим нормам, обеспечивающим охрану здоровья воспитанников и персонала, оборудовано и оснащено для реализации образовательных программ дошкольного образования. МБДОУ оснащено современными техническими средствами. Состояние материально-технической базы детского сада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 Учреждение постоянно работает над укреплением материально-технической базы. Групповые помещения, музыкальный зал обеспечены функциональной мебелью и игровым оборудованием в соответствии с требованиями СанПиН. Расстановка мебели, игрового и дидактического материала в групповых комнатах согласовывается с принципами развивающего обучения, индивидуального и дифференцированного подхода.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Территория детского сада озеленена, благоустроена, оснащена игровым оборудованием, зона асфальтовых игр, экологическая тропа. Установлен спортивно-игровой комплекс для активных игр. На территории имеются клумбы для цветов.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Материально-технические условия детского сада отвечают требованиям современного дошкольного образования, однако необходимо продолжать работу по укреплению материальной базы МБДОУ, обогащению предметно-развивающей среды, созданию условий для воспитательно-образовательной работы и проведения оздоровительных мероприятий с детьми. Учреждение постоянно работает над укреплением материально-технической базы.</w:t>
      </w:r>
    </w:p>
    <w:p w:rsidR="00D116C0" w:rsidRPr="00D116C0" w:rsidRDefault="00D116C0" w:rsidP="00D116C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Цель деятельности МБДОУ – осуществление образовательной деятельности по реализации образовательных программ дошкольного образования. 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D116C0" w:rsidRDefault="00D116C0" w:rsidP="00D116C0">
      <w:pPr>
        <w:spacing w:after="200" w:line="240" w:lineRule="auto"/>
        <w:ind w:left="-5"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6C0" w:rsidRPr="00D116C0" w:rsidRDefault="00D116C0" w:rsidP="00D116C0">
      <w:pPr>
        <w:spacing w:after="200" w:line="240" w:lineRule="auto"/>
        <w:ind w:left="-5"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Режим работы МБДОУ</w:t>
      </w:r>
    </w:p>
    <w:p w:rsidR="00D116C0" w:rsidRPr="00D116C0" w:rsidRDefault="00D116C0" w:rsidP="00D116C0">
      <w:pPr>
        <w:spacing w:after="20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D116C0" w:rsidRPr="00D116C0" w:rsidRDefault="00D116C0" w:rsidP="00D116C0">
      <w:pPr>
        <w:spacing w:before="100" w:beforeAutospacing="1" w:after="100" w:afterAutospacing="1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II. Система управления организации</w:t>
      </w:r>
    </w:p>
    <w:p w:rsidR="00D116C0" w:rsidRPr="00D116C0" w:rsidRDefault="00D116C0" w:rsidP="00D116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Учреждением осуществляется в соответствии с законодательством Российской Федерации и Уставом, на основе сочетания принципов единоначалия и коллегиальности.</w:t>
      </w:r>
    </w:p>
    <w:p w:rsidR="00D116C0" w:rsidRPr="00D116C0" w:rsidRDefault="00D116C0" w:rsidP="00D116C0">
      <w:pPr>
        <w:spacing w:before="100" w:beforeAutospacing="1" w:after="100" w:afterAutospacing="1" w:line="240" w:lineRule="auto"/>
        <w:ind w:right="-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Единоличным исполнительным органом в Учреждении является заведующий, который осуществляет текущее руководство деятельностью Учреждения. </w:t>
      </w:r>
    </w:p>
    <w:p w:rsidR="00D116C0" w:rsidRPr="00D116C0" w:rsidRDefault="00D116C0" w:rsidP="00D116C0">
      <w:pPr>
        <w:spacing w:after="5" w:line="268" w:lineRule="auto"/>
        <w:ind w:left="-5" w:right="-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Коллегиальными органами управления являются: педагогический совет, общее собрание работников, Профессиональный союз работников Учреждения.</w:t>
      </w:r>
    </w:p>
    <w:p w:rsidR="00D116C0" w:rsidRPr="00D116C0" w:rsidRDefault="00D116C0" w:rsidP="00D116C0">
      <w:pPr>
        <w:spacing w:before="100" w:beforeAutospacing="1" w:after="16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управления, действующие в МБДОУ</w:t>
      </w:r>
    </w:p>
    <w:tbl>
      <w:tblPr>
        <w:tblW w:w="9176" w:type="dxa"/>
        <w:tblInd w:w="-94" w:type="dxa"/>
        <w:tblCellMar>
          <w:left w:w="0" w:type="dxa"/>
          <w:right w:w="0" w:type="dxa"/>
        </w:tblCellMar>
        <w:tblLook w:val="04A0"/>
      </w:tblPr>
      <w:tblGrid>
        <w:gridCol w:w="1508"/>
        <w:gridCol w:w="993"/>
        <w:gridCol w:w="6675"/>
      </w:tblGrid>
      <w:tr w:rsidR="00D116C0" w:rsidRPr="00D116C0" w:rsidTr="003F5004">
        <w:trPr>
          <w:trHeight w:val="250"/>
        </w:trPr>
        <w:tc>
          <w:tcPr>
            <w:tcW w:w="250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</w:t>
            </w:r>
          </w:p>
        </w:tc>
        <w:tc>
          <w:tcPr>
            <w:tcW w:w="6675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D116C0" w:rsidRPr="00D116C0" w:rsidTr="003F5004">
        <w:trPr>
          <w:trHeight w:val="939"/>
        </w:trPr>
        <w:tc>
          <w:tcPr>
            <w:tcW w:w="2501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МБДОУ.</w:t>
            </w:r>
          </w:p>
          <w:p w:rsidR="00D116C0" w:rsidRPr="00D116C0" w:rsidRDefault="00D116C0" w:rsidP="00D116C0">
            <w:pPr>
              <w:spacing w:after="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6C0" w:rsidRPr="00D116C0" w:rsidTr="003F5004">
        <w:trPr>
          <w:trHeight w:val="1171"/>
        </w:trPr>
        <w:tc>
          <w:tcPr>
            <w:tcW w:w="2501" w:type="dxa"/>
            <w:gridSpan w:val="2"/>
            <w:tcBorders>
              <w:top w:val="nil"/>
              <w:left w:val="single" w:sz="8" w:space="0" w:color="000080"/>
              <w:bottom w:val="single" w:sz="8" w:space="0" w:color="FFFFFF"/>
              <w:right w:val="single" w:sz="8" w:space="0" w:color="000080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6675" w:type="dxa"/>
            <w:vMerge w:val="restart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МБДОУ, в том числе рассматривает вопросы: </w:t>
            </w:r>
          </w:p>
          <w:p w:rsidR="00D116C0" w:rsidRPr="00D116C0" w:rsidRDefault="00D116C0" w:rsidP="00D116C0">
            <w:pPr>
              <w:spacing w:after="18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развития образовательных услуг; </w:t>
            </w:r>
          </w:p>
          <w:p w:rsidR="00D116C0" w:rsidRPr="00D116C0" w:rsidRDefault="00D116C0" w:rsidP="00D116C0">
            <w:pPr>
              <w:spacing w:after="18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регламентации образовательных отношений; </w:t>
            </w:r>
          </w:p>
          <w:p w:rsidR="00D116C0" w:rsidRPr="00D116C0" w:rsidRDefault="00D116C0" w:rsidP="00D116C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разработки образовательных программ; </w:t>
            </w:r>
          </w:p>
          <w:p w:rsidR="00D116C0" w:rsidRPr="00D116C0" w:rsidRDefault="00D116C0" w:rsidP="00D116C0">
            <w:pPr>
              <w:spacing w:after="0" w:line="273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выбора учебных пособий, средств обучения и воспитания; </w:t>
            </w:r>
          </w:p>
          <w:p w:rsidR="00D116C0" w:rsidRPr="00D116C0" w:rsidRDefault="00D116C0" w:rsidP="00D116C0">
            <w:pPr>
              <w:spacing w:after="2" w:line="276" w:lineRule="auto"/>
              <w:ind w:left="77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материально-технического обеспечения образовательного процесса; </w:t>
            </w:r>
          </w:p>
          <w:p w:rsidR="00D116C0" w:rsidRPr="00D116C0" w:rsidRDefault="00D116C0" w:rsidP="00D116C0">
            <w:pPr>
              <w:spacing w:after="18" w:line="256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работников.</w:t>
            </w:r>
          </w:p>
          <w:p w:rsidR="00D116C0" w:rsidRPr="00D116C0" w:rsidRDefault="00D116C0" w:rsidP="00D116C0">
            <w:pPr>
              <w:spacing w:after="18" w:line="256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6C0" w:rsidRPr="00D116C0" w:rsidTr="003F5004">
        <w:trPr>
          <w:trHeight w:val="1390"/>
        </w:trPr>
        <w:tc>
          <w:tcPr>
            <w:tcW w:w="150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FFFFFF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vMerge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6C0" w:rsidRPr="00D116C0" w:rsidTr="003F5004">
        <w:trPr>
          <w:trHeight w:val="2780"/>
        </w:trPr>
        <w:tc>
          <w:tcPr>
            <w:tcW w:w="150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FFFFFF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работников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40" w:type="dxa"/>
              <w:left w:w="0" w:type="dxa"/>
              <w:bottom w:w="0" w:type="dxa"/>
              <w:right w:w="54" w:type="dxa"/>
            </w:tcMar>
            <w:hideMark/>
          </w:tcPr>
          <w:p w:rsidR="00D116C0" w:rsidRPr="00D116C0" w:rsidRDefault="00D116C0" w:rsidP="00D116C0">
            <w:pPr>
              <w:spacing w:after="0" w:line="276" w:lineRule="auto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D116C0" w:rsidRPr="00D116C0" w:rsidRDefault="00D116C0" w:rsidP="00D116C0">
            <w:pPr>
              <w:spacing w:after="0" w:line="256" w:lineRule="auto"/>
              <w:ind w:left="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 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     разрешать конфликтные ситуации между работниками   и </w:t>
            </w:r>
          </w:p>
          <w:p w:rsidR="00D116C0" w:rsidRPr="00D116C0" w:rsidRDefault="00D116C0" w:rsidP="00D116C0">
            <w:pPr>
              <w:spacing w:after="0" w:line="256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образовательной организации; </w:t>
            </w:r>
          </w:p>
          <w:p w:rsidR="00D116C0" w:rsidRPr="00D116C0" w:rsidRDefault="00D116C0" w:rsidP="00D116C0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вносить предложения по корректировке плана мероприятий организации, совершенствованию ее работы и развитию </w:t>
            </w:r>
          </w:p>
          <w:p w:rsidR="00D116C0" w:rsidRPr="00D116C0" w:rsidRDefault="00D116C0" w:rsidP="00D116C0">
            <w:pPr>
              <w:spacing w:after="0" w:line="256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 базы </w:t>
            </w:r>
          </w:p>
        </w:tc>
      </w:tr>
    </w:tbl>
    <w:p w:rsidR="00D116C0" w:rsidRDefault="00D116C0" w:rsidP="00D116C0">
      <w:pPr>
        <w:spacing w:after="200" w:line="240" w:lineRule="auto"/>
        <w:ind w:left="2532" w:right="730" w:hanging="2547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16C0" w:rsidRPr="00D116C0" w:rsidRDefault="00D116C0" w:rsidP="00D116C0">
      <w:pPr>
        <w:spacing w:after="200" w:line="240" w:lineRule="auto"/>
        <w:ind w:left="2532" w:right="730" w:hanging="25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III. Оценка образовательной деятельности</w:t>
      </w:r>
    </w:p>
    <w:p w:rsidR="00D116C0" w:rsidRPr="00D116C0" w:rsidRDefault="00D116C0" w:rsidP="00D116C0">
      <w:pPr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МБДОУ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на основе примерной основной общеобразовательной программы дошкольного образования «От рождения до школы» /под редакцией Н.Е. </w:t>
      </w:r>
      <w:proofErr w:type="spellStart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 с использованием парциальных программ:</w:t>
      </w:r>
    </w:p>
    <w:p w:rsidR="00D116C0" w:rsidRPr="00D116C0" w:rsidRDefault="00D116C0" w:rsidP="00D116C0">
      <w:pPr>
        <w:numPr>
          <w:ilvl w:val="0"/>
          <w:numId w:val="1"/>
        </w:numPr>
        <w:shd w:val="clear" w:color="auto" w:fill="FFFFFF"/>
        <w:spacing w:after="20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Программа по формированию финансовой грамотности «Приключения кота белобока, или Экономика для малышей» </w:t>
      </w:r>
      <w:proofErr w:type="spellStart"/>
      <w:r w:rsidRPr="00D116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Биринина</w:t>
      </w:r>
      <w:proofErr w:type="spellEnd"/>
      <w:r w:rsidRPr="00D116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Г.Н.</w:t>
      </w:r>
    </w:p>
    <w:p w:rsidR="00D116C0" w:rsidRPr="00D116C0" w:rsidRDefault="00D116C0" w:rsidP="00D116C0">
      <w:pPr>
        <w:spacing w:before="100" w:beforeAutospacing="1"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Учреждении ведется на русском языке. Уровень образования: дошкольное образование. Нормативный срок обучения: 5 лет. Форма получения образования: очная.</w:t>
      </w:r>
    </w:p>
    <w:p w:rsidR="00D116C0" w:rsidRPr="00D116C0" w:rsidRDefault="00D116C0" w:rsidP="00D116C0">
      <w:pPr>
        <w:spacing w:before="100" w:beforeAutospacing="1"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Реализацию образовательной программы обеспечивает развивающая предметно-пространственная среда МБДОУ «Полянский детский сад» и прилегающая территория, которая отвечает требованиям ФГОС ДО и СанПиН, а также является содержательно насыщенной, трансформируемой, полифункциональной, вариативной, доступной и безопасной, гарантирующей разностороннее развитие личности ребенка во всех основных образовательных областях, а именно, в сферах социально-коммуникативного, познавательного, речевого, художественно-эстетического и физического развития. В результате последовательной и целенаправленной работы педагогического коллектива в МБДОУ создано предметно-развивающее пространство, предусмотрены необходимые условия для организации всех видов детской деятельности воспитанников (игровой, коммуникативной, трудовой, познавательно-исследовательской, продуктивной, музыкально-художественной и т.д.).</w:t>
      </w:r>
    </w:p>
    <w:p w:rsidR="00D116C0" w:rsidRPr="00D116C0" w:rsidRDefault="00D116C0" w:rsidP="00D116C0">
      <w:pPr>
        <w:spacing w:before="100" w:beforeAutospacing="1" w:after="0" w:line="26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организации образовательной деятельности в МБДОУ «Полянский детский сад» оборудованы функциональные помещения и пространства:</w:t>
      </w:r>
    </w:p>
    <w:p w:rsidR="00D116C0" w:rsidRPr="00D116C0" w:rsidRDefault="00D116C0" w:rsidP="00D116C0">
      <w:pPr>
        <w:spacing w:after="0" w:line="268" w:lineRule="auto"/>
        <w:ind w:left="260" w:firstLine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-- </w:t>
      </w: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музыкальном зале целенаправленно организуется работа по развитию у воспитанников музыкально-художественной деятельности, а так же проводятся занятия по физическому воспитанию, направленные на укрепление здоровья воспитанников и закаливание организма детей дошкольного возраста.</w:t>
      </w:r>
    </w:p>
    <w:p w:rsidR="00D116C0" w:rsidRPr="00D116C0" w:rsidRDefault="00D116C0" w:rsidP="00D116C0">
      <w:pPr>
        <w:spacing w:before="100" w:beforeAutospacing="1"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обеспечения самостоятельной деятельности детей созданы и постоянно пополняются игровые, развивающие и познавательные центры. Предметная среда групп и функциональных помещений организована в соответствии с особенностями каждого возрастного этапа, охраны и укрепления здоровья воспитанников, подчинена цели психологического благополучия ребенка, положительного отношения к миру, к себе и к другим людям.</w:t>
      </w:r>
    </w:p>
    <w:p w:rsidR="00D116C0" w:rsidRPr="00D116C0" w:rsidRDefault="00D116C0" w:rsidP="00D116C0">
      <w:pPr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Оборудование помещений ДОУ безопасно, эстетически привлекательно, является </w:t>
      </w:r>
      <w:proofErr w:type="spellStart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развивающим. Мебель соответствует росту и возрасту детей, игрушки обеспечивают максимальный для данного возраста развивающий эффект.</w:t>
      </w:r>
    </w:p>
    <w:p w:rsidR="00D116C0" w:rsidRPr="00D116C0" w:rsidRDefault="00D116C0" w:rsidP="00D116C0">
      <w:pPr>
        <w:spacing w:before="100" w:beforeAutospacing="1"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Развивающая предметно-пространственная среда насыщена, пригодна для совместной деятельности взрослого и ребенка, и самостоятельной деятельности детей, отвечающей потребностям детского возраста.</w:t>
      </w:r>
    </w:p>
    <w:p w:rsidR="00D116C0" w:rsidRPr="00D116C0" w:rsidRDefault="00D116C0" w:rsidP="00D116C0">
      <w:pPr>
        <w:spacing w:before="100" w:beforeAutospacing="1"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Анализ документации воспитательно-образовательного процесса в дошкольном учреждении показал, что забота о физическом и психологическом здоровье каждого ребенка являлась одной из приоритетных задач. Работники обеспечивали согласованность и преемственность в оздоровлении и физическом развитии детей в семье и дошкольном учреждении, привлекая родителей к формированию у ребёнка потребностей к здоровому образу жизни. Потребность детей в двигательной активности реализовывалась через образовательную деятельность по физической культуре, соблюдение в течение дня двигательного режима: регулярно проводились прогулки, гигиенические и закаливающие процедуры, утренняя зарядка, гимнастика после дневного сна. В соответствии с санитарными нормами во время образовательной деятельности проводились физкультурные минутки, пальчиковые гимнастики, чередовались различные виды деятельности. </w:t>
      </w:r>
    </w:p>
    <w:p w:rsidR="00D116C0" w:rsidRPr="00D116C0" w:rsidRDefault="00D116C0" w:rsidP="00D116C0">
      <w:pPr>
        <w:spacing w:before="100" w:beforeAutospacing="1"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Педагоги осуществляли целенаправленную работу по развитию речи воспитанников. Театрализованные представления, кукольные спектакли, народные календарные праздники стимулировали развитие речевого общения ребенка со сверстниками и взрослыми, повышали общий культурный уровень. В течение года проводилась большая работа по гражданско-патриотическому воспитанию детей дошкольного возраста. Формирование активного словаря воспитатели тесно связывали с ознакомлением с окружающим миром, его явлениями, свойствами и закономерностями. Через организацию наблюдений, тематических прогулок, педагоги активизировали развитие познавательно- речевых процессов у дошкольников. Большое внимание педагоги уделяли художественно-эстетическому воспитанию детей дошкольного возраста. Во время образовательной деятельности по рисованию, лепке, аппликации приоритет отдавался формированию у ребенка практических умений и навыков, эстетического отношения к окружающему миру, развитию мелкой моторики рук. Регулярно организовывались творческие выставки: «Осень золотая», «Покормите птиц зимой», «Мастерская Дедушки Мороза», «Ёлочка красавица», «Великий космос», «Земля – наш дом родной», «Ой, мамочки», «Пасхальная радость», «День Победы», «Военная техника», и т.д.</w:t>
      </w:r>
    </w:p>
    <w:p w:rsidR="00D116C0" w:rsidRPr="00D116C0" w:rsidRDefault="00D116C0" w:rsidP="00D116C0">
      <w:pPr>
        <w:spacing w:before="100" w:beforeAutospacing="1"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2022 году в МБДОУ «Полянский детский сад» были результативно и содержательно проведены культурно-досуговых мероприятия для детей</w:t>
      </w:r>
      <w:proofErr w:type="gramStart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116C0" w:rsidRPr="00D116C0" w:rsidRDefault="00D116C0" w:rsidP="00D116C0">
      <w:pPr>
        <w:spacing w:after="0" w:line="276" w:lineRule="auto"/>
        <w:ind w:righ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-осенние развлечения «Осеняя фантазия» </w:t>
      </w:r>
    </w:p>
    <w:p w:rsidR="00D116C0" w:rsidRPr="00D116C0" w:rsidRDefault="00D116C0" w:rsidP="00D116C0">
      <w:pPr>
        <w:spacing w:after="0" w:line="276" w:lineRule="auto"/>
        <w:ind w:righ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новогодние праздники «Новый год!»;</w:t>
      </w:r>
    </w:p>
    <w:p w:rsidR="00D116C0" w:rsidRPr="00D116C0" w:rsidRDefault="00D116C0" w:rsidP="00D116C0">
      <w:pPr>
        <w:spacing w:after="0" w:line="276" w:lineRule="auto"/>
        <w:ind w:righ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спортивно-досуговые мероприятия «23 февраля -День защитников Отечества»;</w:t>
      </w:r>
    </w:p>
    <w:p w:rsidR="00D116C0" w:rsidRPr="00D116C0" w:rsidRDefault="00D116C0" w:rsidP="00D116C0">
      <w:pPr>
        <w:spacing w:after="0" w:line="276" w:lineRule="auto"/>
        <w:ind w:right="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-праздничное мероприятие «8 марта»;</w:t>
      </w:r>
    </w:p>
    <w:p w:rsidR="00D116C0" w:rsidRPr="00D116C0" w:rsidRDefault="00D116C0" w:rsidP="00D116C0">
      <w:pPr>
        <w:spacing w:after="0" w:line="276" w:lineRule="auto"/>
        <w:ind w:right="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-развлечение «Правила дорожной безопасности»; «Если друг оказался вдруг…»; «Пожарная безопасность».</w:t>
      </w:r>
    </w:p>
    <w:p w:rsidR="00D116C0" w:rsidRPr="00D116C0" w:rsidRDefault="00D116C0" w:rsidP="00D116C0">
      <w:pPr>
        <w:spacing w:before="100" w:beforeAutospacing="1"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акция «Бессмертный полк», </w:t>
      </w:r>
    </w:p>
    <w:p w:rsidR="00D116C0" w:rsidRPr="00D116C0" w:rsidRDefault="00D116C0" w:rsidP="00D116C0">
      <w:pPr>
        <w:spacing w:before="100" w:beforeAutospacing="1"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знаний»,</w:t>
      </w:r>
    </w:p>
    <w:p w:rsidR="00D116C0" w:rsidRPr="00D116C0" w:rsidRDefault="00D116C0" w:rsidP="00D116C0">
      <w:pPr>
        <w:spacing w:before="100" w:beforeAutospacing="1"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«День матери».</w:t>
      </w:r>
    </w:p>
    <w:p w:rsidR="00D116C0" w:rsidRPr="00D116C0" w:rsidRDefault="00D116C0" w:rsidP="00D116C0">
      <w:pPr>
        <w:spacing w:before="100" w:beforeAutospacing="1"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Анализ образовательной деятельности позволяет сделать вывод о том, что в МБДОУ «Полянский детский сад» Курского района Курской области создана рациональная система воспитания, развития и обучения детей дошкольного возраста, позволяющая комплексно реализовывать основную образовательную программу дошкольного образования и приоритетные задачи.</w:t>
      </w:r>
    </w:p>
    <w:p w:rsidR="00D116C0" w:rsidRPr="00D116C0" w:rsidRDefault="00D116C0" w:rsidP="00D116C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Детский сад посещают 44 воспитанник в возрасте от 2 до 7 лет. В МБДОУ сформированы 3 группы общеразвивающей направленности. Из них: 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младшая группа для детей 2-4 лет - 16 детей;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средняя-старшая группа для детей 4-6 лет – 14 детей;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подготовительная группа для детей 6-7 лет – 14 детей.</w:t>
      </w:r>
    </w:p>
    <w:p w:rsidR="00D116C0" w:rsidRPr="00D116C0" w:rsidRDefault="00D116C0" w:rsidP="00D116C0">
      <w:pPr>
        <w:spacing w:after="0" w:line="240" w:lineRule="auto"/>
        <w:ind w:left="-1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C0" w:rsidRPr="00D116C0" w:rsidRDefault="00D116C0" w:rsidP="00D116C0">
      <w:pPr>
        <w:spacing w:after="0" w:line="240" w:lineRule="auto"/>
        <w:ind w:left="-1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Уровень развития детей анализируется по итогам педагогической диагностики. </w:t>
      </w:r>
    </w:p>
    <w:p w:rsidR="00D116C0" w:rsidRPr="00D116C0" w:rsidRDefault="00D116C0" w:rsidP="00D116C0">
      <w:pPr>
        <w:spacing w:after="0" w:line="240" w:lineRule="auto"/>
        <w:ind w:left="-15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Формы проведения диагностики: наблюдения, итоговые занятия. Педагогическая диагностика   осуществляется по образовательным областям. Педагогическая диагностика   «Мир открытий» интерпретируется по: диагностическим листам «Результаты педагогического мониторинга в развитии детей» к концу третьего, четвертого, пятого, шестого, седьмого года жизни; анкетам для родителей согласно возрасту детей.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Диагностические листы включают анализ уровня развития целевых ориентиров детского развития и качества освоения образовательных областей. 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результаты качества освоения ООП МБДОУ «Полянский детский сад» на конец 2022 года выглядят следующим образом:</w:t>
      </w:r>
    </w:p>
    <w:tbl>
      <w:tblPr>
        <w:tblW w:w="7555" w:type="dxa"/>
        <w:tblInd w:w="106" w:type="dxa"/>
        <w:tblCellMar>
          <w:left w:w="0" w:type="dxa"/>
          <w:right w:w="0" w:type="dxa"/>
        </w:tblCellMar>
        <w:tblLook w:val="04A0"/>
      </w:tblPr>
      <w:tblGrid>
        <w:gridCol w:w="1948"/>
        <w:gridCol w:w="685"/>
        <w:gridCol w:w="602"/>
        <w:gridCol w:w="646"/>
        <w:gridCol w:w="802"/>
        <w:gridCol w:w="646"/>
        <w:gridCol w:w="807"/>
        <w:gridCol w:w="641"/>
        <w:gridCol w:w="778"/>
      </w:tblGrid>
      <w:tr w:rsidR="00D116C0" w:rsidRPr="00D116C0" w:rsidTr="003F5004">
        <w:trPr>
          <w:trHeight w:val="250"/>
        </w:trPr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успешности продвижения ребенка в образовательном пространстве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развития</w:t>
            </w: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развития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116C0" w:rsidRPr="00D116C0" w:rsidTr="003F5004">
        <w:trPr>
          <w:trHeight w:val="4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116C0" w:rsidRPr="00D116C0" w:rsidTr="003F5004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16C0" w:rsidRPr="00D116C0" w:rsidTr="003F5004">
        <w:trPr>
          <w:trHeight w:val="1339"/>
        </w:trPr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условия реализации образовательных программ по образовательным областям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116C0" w:rsidRPr="00D116C0" w:rsidRDefault="00D116C0" w:rsidP="00D116C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2022 года педагоги МБДОУ проводили обследование воспитанников подготовительной группы на предмет оценки </w:t>
      </w:r>
      <w:proofErr w:type="spellStart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деятельности. Мониторинг проводился по трем аспектам: физическая готовность, интеллектуальная готовность, личностная готовность.                                                              </w:t>
      </w:r>
    </w:p>
    <w:p w:rsidR="00D116C0" w:rsidRPr="00D116C0" w:rsidRDefault="00D116C0" w:rsidP="00D11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школьной зрелости по тесту </w:t>
      </w:r>
      <w:proofErr w:type="spellStart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Керна-Йирасика</w:t>
      </w:r>
      <w:proofErr w:type="spellEnd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задание 1 – рисование мужской фигуры, задание 2 – имитация написанного текста, задание 3 – срисовка группы точек.</w:t>
      </w:r>
    </w:p>
    <w:p w:rsidR="00D116C0" w:rsidRPr="00D116C0" w:rsidRDefault="00D116C0" w:rsidP="00D11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беседа по выявлению внутренней позиции школьника.</w:t>
      </w:r>
    </w:p>
    <w:p w:rsidR="00D116C0" w:rsidRPr="00D116C0" w:rsidRDefault="00D116C0" w:rsidP="00D11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детей по речевому развитию: развитие речи, подготовка детей к обучению грамоты.</w:t>
      </w:r>
    </w:p>
    <w:p w:rsidR="00D116C0" w:rsidRPr="00D116C0" w:rsidRDefault="00D116C0" w:rsidP="00D11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Обследование по формированию элементарных математических представлений.</w:t>
      </w:r>
    </w:p>
    <w:p w:rsidR="00D116C0" w:rsidRPr="00D116C0" w:rsidRDefault="00D116C0" w:rsidP="00D11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позволили оценить уровень </w:t>
      </w:r>
      <w:proofErr w:type="spellStart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       Результаты педагогического анализа показывают преобладание детей с высоким и средним уровням развития, воспитанники групп   готовы к обучению в школе.</w:t>
      </w:r>
    </w:p>
    <w:p w:rsidR="00D116C0" w:rsidRPr="00D116C0" w:rsidRDefault="00D116C0" w:rsidP="00D1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диагностики «Готовность детей к школе» в подготовительной группе</w:t>
      </w:r>
    </w:p>
    <w:tbl>
      <w:tblPr>
        <w:tblW w:w="9072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6521"/>
        <w:gridCol w:w="2551"/>
      </w:tblGrid>
      <w:tr w:rsidR="00D116C0" w:rsidRPr="00D116C0" w:rsidTr="003F5004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116C0" w:rsidRPr="00D116C0" w:rsidTr="003F5004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 </w:t>
            </w:r>
            <w:proofErr w:type="spellStart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Керна-Йирасека</w:t>
            </w:r>
            <w:proofErr w:type="spellEnd"/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Экспериментальная беседа по выявлению внутренней позиции школьника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элементарных математических представлений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детей к обучению грамоты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5.Развитие речи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Педагогическая диагностика по образовательным областям: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социально-коммуникативное развитие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познавательное развитие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речевое развитие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художественно-эстетическое развитие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физическое развитие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35,   су - 65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63, су-37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- 50,     су- 50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- 40,   су-60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ву-55,   су- 45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условия реализации программы: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D116C0" w:rsidRPr="00D116C0" w:rsidRDefault="00D116C0" w:rsidP="00D11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показало, что воспитанники подготовительной подгруппы готовы к обучению в школе.</w:t>
      </w:r>
    </w:p>
    <w:p w:rsidR="00D116C0" w:rsidRPr="00D116C0" w:rsidRDefault="00D116C0" w:rsidP="00D116C0">
      <w:pPr>
        <w:spacing w:after="19" w:line="256" w:lineRule="auto"/>
        <w:ind w:left="-5" w:right="85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Воспитательная работа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выбрать стратегию воспитательной работы, в </w:t>
      </w:r>
      <w:r w:rsidR="0018237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проводился социальный анамнез семей воспитанников.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 детского сада:</w:t>
      </w: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имеющие детей с 2 до 8 лет.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Социальный паспорт семей воспитанников:</w:t>
      </w:r>
    </w:p>
    <w:p w:rsidR="00D116C0" w:rsidRPr="00D116C0" w:rsidRDefault="00D116C0" w:rsidP="00D116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семей –36; </w:t>
      </w:r>
    </w:p>
    <w:tbl>
      <w:tblPr>
        <w:tblW w:w="6964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316"/>
        <w:gridCol w:w="2230"/>
        <w:gridCol w:w="2418"/>
      </w:tblGrid>
      <w:tr w:rsidR="00D116C0" w:rsidRPr="00D116C0" w:rsidTr="003F5004">
        <w:trPr>
          <w:trHeight w:val="47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семьи 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</w:t>
            </w:r>
          </w:p>
        </w:tc>
        <w:tc>
          <w:tcPr>
            <w:tcW w:w="3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от общего количества семей воспитанников </w:t>
            </w:r>
          </w:p>
        </w:tc>
      </w:tr>
      <w:tr w:rsidR="00D116C0" w:rsidRPr="00D116C0" w:rsidTr="003F5004">
        <w:trPr>
          <w:trHeight w:val="240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D116C0" w:rsidRPr="00D116C0" w:rsidTr="003F5004">
        <w:trPr>
          <w:trHeight w:val="240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Неполная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D116C0" w:rsidRPr="00D116C0" w:rsidTr="003F5004">
        <w:trPr>
          <w:trHeight w:val="240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116C0" w:rsidRPr="00D116C0" w:rsidTr="003F5004">
        <w:trPr>
          <w:trHeight w:val="240"/>
        </w:trPr>
        <w:tc>
          <w:tcPr>
            <w:tcW w:w="3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Оформлено опекунство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D116C0" w:rsidRPr="00D116C0" w:rsidTr="003F5004">
        <w:trPr>
          <w:trHeight w:val="240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D116C0" w:rsidRPr="00D116C0" w:rsidRDefault="00D116C0" w:rsidP="00D1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6C0" w:rsidRPr="00D116C0" w:rsidRDefault="00D116C0" w:rsidP="00D116C0">
      <w:pPr>
        <w:spacing w:after="20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</w:t>
      </w:r>
    </w:p>
    <w:p w:rsidR="00D116C0" w:rsidRPr="00D116C0" w:rsidRDefault="00D116C0" w:rsidP="00D116C0">
      <w:pPr>
        <w:spacing w:after="200" w:line="240" w:lineRule="auto"/>
        <w:ind w:left="549" w:right="422" w:hanging="5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IV. Оценка функционирования внутренней системы оценки качества образования</w:t>
      </w:r>
    </w:p>
    <w:p w:rsidR="00D116C0" w:rsidRPr="00D116C0" w:rsidRDefault="00D116C0" w:rsidP="00D116C0">
      <w:pPr>
        <w:spacing w:after="5" w:line="268" w:lineRule="auto"/>
        <w:ind w:left="-5" w:right="-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качества образовательной деятельности в 2022 году показал хорошую работу педагогического коллектива по всем показателям. </w:t>
      </w:r>
    </w:p>
    <w:p w:rsidR="00D116C0" w:rsidRPr="00D116C0" w:rsidRDefault="00D116C0" w:rsidP="00D116C0">
      <w:pPr>
        <w:spacing w:after="20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и физического развития воспитанников удовлетворительные. 100% детей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обучению. В течение года дети МБДОУ успешно участвовали в конкурсах и мероприятиях различного уровня. </w:t>
      </w:r>
    </w:p>
    <w:p w:rsidR="00D116C0" w:rsidRPr="00D116C0" w:rsidRDefault="00D116C0" w:rsidP="00D116C0">
      <w:pPr>
        <w:spacing w:before="100" w:beforeAutospacing="1" w:after="100" w:afterAutospacing="1" w:line="240" w:lineRule="auto"/>
        <w:ind w:right="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                                      V. Оценка кадрового обеспечения</w:t>
      </w:r>
    </w:p>
    <w:p w:rsidR="00D116C0" w:rsidRPr="00D116C0" w:rsidRDefault="00D116C0" w:rsidP="00D116C0">
      <w:pPr>
        <w:spacing w:after="5" w:line="268" w:lineRule="auto"/>
        <w:ind w:left="-5" w:right="-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МБДОУ «Полянский детский сад» Курского района Курской области укомплектовано педагогами на 100 процентов согласно штатному расписанию. </w:t>
      </w:r>
      <w:r w:rsidR="0094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работают 22 человека. Соотношение воспитанников, приходящихся на 1 взрослого: </w:t>
      </w:r>
    </w:p>
    <w:p w:rsidR="00D116C0" w:rsidRPr="00D116C0" w:rsidRDefault="00D116C0" w:rsidP="00D116C0">
      <w:pPr>
        <w:spacing w:after="0" w:line="360" w:lineRule="auto"/>
        <w:ind w:left="-5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воспитанник/педагоги – 5/1; </w:t>
      </w:r>
    </w:p>
    <w:p w:rsidR="00D116C0" w:rsidRPr="00D116C0" w:rsidRDefault="00D116C0" w:rsidP="00D116C0">
      <w:pPr>
        <w:spacing w:after="0" w:line="360" w:lineRule="auto"/>
        <w:ind w:left="-5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воспитанники/все сотрудники – 2/1. </w:t>
      </w:r>
    </w:p>
    <w:p w:rsidR="00D116C0" w:rsidRPr="00D116C0" w:rsidRDefault="00D116C0" w:rsidP="00D116C0">
      <w:pPr>
        <w:spacing w:before="100" w:beforeAutospacing="1" w:after="100" w:afterAutospacing="1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педагогические работники прошли курсы повышения квалификации.</w:t>
      </w:r>
    </w:p>
    <w:p w:rsidR="00D116C0" w:rsidRPr="00D116C0" w:rsidRDefault="00D116C0" w:rsidP="00D116C0">
      <w:pPr>
        <w:spacing w:before="100" w:beforeAutospacing="1" w:after="100" w:afterAutospacing="1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 педагогической работы: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1417"/>
        <w:gridCol w:w="1626"/>
        <w:gridCol w:w="1351"/>
        <w:gridCol w:w="1369"/>
        <w:gridCol w:w="1621"/>
      </w:tblGrid>
      <w:tr w:rsidR="00D116C0" w:rsidRPr="00D116C0" w:rsidTr="003F5004">
        <w:trPr>
          <w:jc w:val="center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</w:t>
            </w:r>
          </w:p>
        </w:tc>
        <w:tc>
          <w:tcPr>
            <w:tcW w:w="1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и более</w:t>
            </w:r>
          </w:p>
        </w:tc>
      </w:tr>
      <w:tr w:rsidR="00D116C0" w:rsidRPr="00D116C0" w:rsidTr="003F5004">
        <w:trPr>
          <w:jc w:val="center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C0" w:rsidRPr="00D116C0" w:rsidRDefault="00D116C0" w:rsidP="00D116C0">
            <w:pPr>
              <w:spacing w:after="5" w:line="268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116C0" w:rsidRPr="00D116C0" w:rsidRDefault="00D116C0" w:rsidP="00D116C0">
      <w:pPr>
        <w:spacing w:before="100" w:beforeAutospacing="1" w:after="100" w:afterAutospacing="1" w:line="240" w:lineRule="auto"/>
        <w:ind w:right="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116C0" w:rsidRPr="00D116C0" w:rsidRDefault="00D116C0" w:rsidP="00D116C0">
      <w:pPr>
        <w:spacing w:before="100" w:beforeAutospacing="1" w:after="100" w:afterAutospacing="1" w:line="240" w:lineRule="auto"/>
        <w:ind w:right="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VI. Оценка учебно-методического и библиотечно-информационного обеспечения</w:t>
      </w:r>
    </w:p>
    <w:p w:rsidR="00D116C0" w:rsidRPr="00D116C0" w:rsidRDefault="00D116C0" w:rsidP="00D116C0">
      <w:pPr>
        <w:spacing w:after="200" w:line="240" w:lineRule="auto"/>
        <w:ind w:left="-5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Библиотечный фонд представлен методической литературой по всем образовательным областям основной        образовательной       программы,   детской             художественной </w:t>
      </w: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литературой,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</w:t>
      </w:r>
    </w:p>
    <w:p w:rsidR="00D116C0" w:rsidRPr="00D116C0" w:rsidRDefault="00D116C0" w:rsidP="00D116C0">
      <w:pPr>
        <w:spacing w:after="200" w:line="240" w:lineRule="auto"/>
        <w:ind w:left="-5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имеется информационно-телекоммуникационное оборудование: 2 компьютера, 2 ноутбука, 3 принтера, проектор мультимедиа;</w:t>
      </w:r>
    </w:p>
    <w:p w:rsidR="00D116C0" w:rsidRPr="00D116C0" w:rsidRDefault="00D116C0" w:rsidP="00D116C0">
      <w:pPr>
        <w:spacing w:after="0" w:line="240" w:lineRule="auto"/>
        <w:ind w:left="-5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программное обеспечение – позволяет работать с текстовыми редакторами, </w:t>
      </w:r>
      <w:proofErr w:type="spellStart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фото-, видеоматериалами, графическими редакторами. </w:t>
      </w:r>
    </w:p>
    <w:p w:rsidR="00D116C0" w:rsidRPr="00D116C0" w:rsidRDefault="00D116C0" w:rsidP="00D116C0">
      <w:pPr>
        <w:spacing w:after="0" w:line="240" w:lineRule="auto"/>
        <w:ind w:left="10" w:right="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D116C0" w:rsidRPr="00D116C0" w:rsidRDefault="00D116C0" w:rsidP="00D116C0">
      <w:pPr>
        <w:spacing w:after="0" w:line="240" w:lineRule="auto"/>
        <w:ind w:left="10" w:right="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VII. Оценка материально-технической базы 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сформирована материально-техническая база для реализации образовательных программ, жизнеобеспечения и развития детей. Оборудованы помещения: </w:t>
      </w:r>
    </w:p>
    <w:p w:rsidR="00D116C0" w:rsidRPr="00D116C0" w:rsidRDefault="00D116C0" w:rsidP="00D116C0">
      <w:pPr>
        <w:spacing w:after="0" w:line="240" w:lineRule="auto"/>
        <w:ind w:left="-5"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групповые помещения – 3;</w:t>
      </w:r>
    </w:p>
    <w:p w:rsidR="00D116C0" w:rsidRPr="00D116C0" w:rsidRDefault="00D116C0" w:rsidP="00D116C0">
      <w:pPr>
        <w:spacing w:after="0" w:line="240" w:lineRule="auto"/>
        <w:ind w:left="-5" w:righ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кабинет заведующего-1; 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музыкально-физкультурный зал – 1; 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пищеблок – 1; 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прачечная – 1; </w:t>
      </w:r>
    </w:p>
    <w:p w:rsidR="00D116C0" w:rsidRPr="00D116C0" w:rsidRDefault="00D116C0" w:rsidP="00D116C0">
      <w:pPr>
        <w:spacing w:after="0" w:line="240" w:lineRule="auto"/>
        <w:ind w:left="-5" w:right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−медицинский кабинет – 1; </w:t>
      </w:r>
    </w:p>
    <w:p w:rsidR="00D116C0" w:rsidRPr="00D116C0" w:rsidRDefault="00D116C0" w:rsidP="00D116C0">
      <w:pPr>
        <w:spacing w:after="0" w:line="240" w:lineRule="auto"/>
        <w:ind w:left="-5" w:right="6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-сенсорная комната -1;</w:t>
      </w:r>
    </w:p>
    <w:p w:rsidR="00D116C0" w:rsidRPr="00D116C0" w:rsidRDefault="00D116C0" w:rsidP="00D116C0">
      <w:pPr>
        <w:spacing w:after="0" w:line="240" w:lineRule="auto"/>
        <w:ind w:left="-5" w:right="6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комната релаксации -1;</w:t>
      </w:r>
    </w:p>
    <w:p w:rsidR="00D116C0" w:rsidRPr="00D116C0" w:rsidRDefault="00D116C0" w:rsidP="00D116C0">
      <w:pPr>
        <w:spacing w:after="0" w:line="240" w:lineRule="auto"/>
        <w:ind w:left="-5" w:right="6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логопеда;</w:t>
      </w:r>
    </w:p>
    <w:p w:rsidR="00D116C0" w:rsidRPr="00D116C0" w:rsidRDefault="00D116C0" w:rsidP="00D116C0">
      <w:pPr>
        <w:spacing w:after="0" w:line="240" w:lineRule="auto"/>
        <w:ind w:left="-5" w:right="6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-тренажерный зал – 1.</w:t>
      </w:r>
    </w:p>
    <w:p w:rsidR="00D116C0" w:rsidRPr="00D116C0" w:rsidRDefault="00D116C0" w:rsidP="00D116C0">
      <w:pPr>
        <w:spacing w:after="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          создании        развивающей предметно-пространственной       среды             воспитатели учитывают    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D116C0" w:rsidRPr="00D116C0" w:rsidRDefault="00D116C0" w:rsidP="00D116C0">
      <w:pPr>
        <w:spacing w:after="20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Материально-техническое состояние МБДОУ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D116C0" w:rsidRPr="00D116C0" w:rsidRDefault="00D116C0" w:rsidP="00D116C0">
      <w:pPr>
        <w:spacing w:after="200" w:line="240" w:lineRule="auto"/>
        <w:ind w:left="-5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анализа показателей деятельности организации </w:t>
      </w:r>
    </w:p>
    <w:p w:rsidR="00D116C0" w:rsidRPr="00D116C0" w:rsidRDefault="00D116C0" w:rsidP="00D116C0">
      <w:pPr>
        <w:spacing w:after="20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 состоянию на 30.12.2022г.</w:t>
      </w:r>
    </w:p>
    <w:p w:rsidR="00D116C0" w:rsidRPr="00D116C0" w:rsidRDefault="00D116C0" w:rsidP="00D116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609" w:type="dxa"/>
        <w:tblInd w:w="-60" w:type="dxa"/>
        <w:tblCellMar>
          <w:left w:w="0" w:type="dxa"/>
          <w:right w:w="0" w:type="dxa"/>
        </w:tblCellMar>
        <w:tblLook w:val="04A0"/>
      </w:tblPr>
      <w:tblGrid>
        <w:gridCol w:w="4766"/>
        <w:gridCol w:w="1414"/>
        <w:gridCol w:w="1359"/>
        <w:gridCol w:w="70"/>
      </w:tblGrid>
      <w:tr w:rsidR="00D116C0" w:rsidRPr="00D116C0" w:rsidTr="003F5004">
        <w:trPr>
          <w:trHeight w:val="576"/>
        </w:trPr>
        <w:tc>
          <w:tcPr>
            <w:tcW w:w="47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3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7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15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3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bottom"/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6C0" w:rsidRPr="00D116C0" w:rsidTr="003F5004">
        <w:trPr>
          <w:trHeight w:val="847"/>
        </w:trPr>
        <w:tc>
          <w:tcPr>
            <w:tcW w:w="4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14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воспитанников, которые обучаются по программе дошкольного образования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bottom"/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6C0" w:rsidRPr="00D116C0" w:rsidTr="003F5004">
        <w:trPr>
          <w:trHeight w:val="1554"/>
        </w:trPr>
        <w:tc>
          <w:tcPr>
            <w:tcW w:w="4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3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обучающиеся: в режиме полного дня (8–12 часов)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bottom"/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6C0" w:rsidRPr="00D116C0" w:rsidTr="00D116C0">
        <w:trPr>
          <w:trHeight w:val="396"/>
        </w:trPr>
        <w:tc>
          <w:tcPr>
            <w:tcW w:w="4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(3–5 </w:t>
            </w: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часов)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D116C0">
        <w:trPr>
          <w:trHeight w:val="45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семейной дошко</w:t>
            </w:r>
            <w:bookmarkStart w:id="0" w:name="_GoBack"/>
            <w:bookmarkEnd w:id="0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группе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D116C0">
        <w:trPr>
          <w:trHeight w:val="911"/>
        </w:trPr>
        <w:tc>
          <w:tcPr>
            <w:tcW w:w="4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 семейного образования с психолого-педагогическим сопровождением, которое организует детский сад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368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воспитанников в возрасте до трех лет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371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воспитанников в возрасте от трех до восьми лет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1046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(удельный вес) детей от общей численности воспитанников, которые получают услуги присмотра и ухода, в том числе в группах: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16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(процент)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631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bottom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8–12-часового пребывания 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bottom"/>
            <w:hideMark/>
          </w:tcPr>
          <w:p w:rsidR="00D116C0" w:rsidRPr="00D116C0" w:rsidRDefault="00D116C0" w:rsidP="00D116C0">
            <w:pPr>
              <w:spacing w:after="0" w:line="256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(100%)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377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12–14-часового пребывания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(0%)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74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круглосуточного пребывания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(0%)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722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16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(процент)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825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физического, психического развития 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(0%)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701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 по образовательной программе дошкольного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(0%)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43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присмотру и уходу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(0%)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600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по болезни дней на одного воспитанника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657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84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высшим образованием 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566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высшим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32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695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средним профессиональным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D116C0">
        <w:trPr>
          <w:trHeight w:val="1052"/>
        </w:trPr>
        <w:tc>
          <w:tcPr>
            <w:tcW w:w="47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16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D116C0" w:rsidRPr="00D116C0" w:rsidRDefault="00D116C0" w:rsidP="00D116C0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(процент)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11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высшей 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373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1501"/>
        </w:trPr>
        <w:tc>
          <w:tcPr>
            <w:tcW w:w="4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16" w:line="25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(процент)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70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6C0" w:rsidRPr="00D116C0" w:rsidTr="003F5004">
        <w:trPr>
          <w:trHeight w:val="697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bottom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bottom"/>
            <w:hideMark/>
          </w:tcPr>
          <w:p w:rsidR="00D116C0" w:rsidRPr="00D116C0" w:rsidRDefault="00D116C0" w:rsidP="00D116C0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(50%)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390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30 лет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687"/>
        </w:trPr>
        <w:tc>
          <w:tcPr>
            <w:tcW w:w="47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(удельный вес численности) педагогических работников в общей численности педагогических работников в возрасте: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16" w:line="25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(процент)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541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лет 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(25%)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21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55 лет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     (0%)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1061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17" w:line="25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(процент)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1058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16" w:line="25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(процент)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(80%)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600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человек/чело век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26"/>
        </w:trPr>
        <w:tc>
          <w:tcPr>
            <w:tcW w:w="47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детском саду: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44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D116C0">
        <w:trPr>
          <w:trHeight w:val="420"/>
        </w:trPr>
        <w:tc>
          <w:tcPr>
            <w:tcW w:w="4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инструктора по физической культуре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27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28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348"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298"/>
        </w:trPr>
        <w:tc>
          <w:tcPr>
            <w:tcW w:w="47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348"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372"/>
        </w:trPr>
        <w:tc>
          <w:tcPr>
            <w:tcW w:w="75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600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600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дополнительных видов деятельности воспитанников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04"/>
        </w:trPr>
        <w:tc>
          <w:tcPr>
            <w:tcW w:w="47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детском саду: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366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физкультурного зала 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480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зала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vAlign w:val="center"/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6C0" w:rsidRPr="00D116C0" w:rsidTr="003F5004">
        <w:trPr>
          <w:trHeight w:val="1014"/>
        </w:trPr>
        <w:tc>
          <w:tcPr>
            <w:tcW w:w="4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0" w:type="dxa"/>
              <w:bottom w:w="64" w:type="dxa"/>
              <w:right w:w="16" w:type="dxa"/>
            </w:tcMar>
            <w:hideMark/>
          </w:tcPr>
          <w:p w:rsidR="00D116C0" w:rsidRPr="00D116C0" w:rsidRDefault="00D116C0" w:rsidP="00D116C0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6C0" w:rsidRPr="00D116C0" w:rsidRDefault="00D116C0" w:rsidP="00D1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16C0" w:rsidRPr="00D116C0" w:rsidRDefault="00D116C0" w:rsidP="00D116C0">
      <w:pPr>
        <w:spacing w:after="20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C0" w:rsidRPr="00D116C0" w:rsidRDefault="00D116C0" w:rsidP="00D116C0">
      <w:pPr>
        <w:spacing w:after="200" w:line="240" w:lineRule="auto"/>
        <w:ind w:left="-5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показателей указывает на то, что МБДОУ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 </w:t>
      </w:r>
    </w:p>
    <w:p w:rsidR="00D116C0" w:rsidRPr="00D116C0" w:rsidRDefault="00D116C0" w:rsidP="00D116C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8749E" w:rsidRDefault="00D8749E"/>
    <w:sectPr w:rsidR="00D8749E" w:rsidSect="00D116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3AB6"/>
    <w:multiLevelType w:val="multilevel"/>
    <w:tmpl w:val="C4E8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436D8"/>
    <w:multiLevelType w:val="hybridMultilevel"/>
    <w:tmpl w:val="845079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061"/>
    <w:rsid w:val="00026C49"/>
    <w:rsid w:val="00182372"/>
    <w:rsid w:val="0029430A"/>
    <w:rsid w:val="005E6061"/>
    <w:rsid w:val="00946485"/>
    <w:rsid w:val="00D116C0"/>
    <w:rsid w:val="00D8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16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11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po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r-dsp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E755-7D26-40EE-B39E-A4B38771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3560</Words>
  <Characters>20298</Characters>
  <Application>Microsoft Office Word</Application>
  <DocSecurity>0</DocSecurity>
  <Lines>169</Lines>
  <Paragraphs>47</Paragraphs>
  <ScaleCrop>false</ScaleCrop>
  <Company>Ya Blondinko Edition</Company>
  <LinksUpToDate>false</LinksUpToDate>
  <CharactersWithSpaces>23811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pampushka202@gmail.com</dc:creator>
  <cp:lastModifiedBy>Admin</cp:lastModifiedBy>
  <cp:revision>4</cp:revision>
  <cp:lastPrinted>2023-02-17T07:19:00Z</cp:lastPrinted>
  <dcterms:created xsi:type="dcterms:W3CDTF">2023-02-13T09:14:00Z</dcterms:created>
  <dcterms:modified xsi:type="dcterms:W3CDTF">2023-02-17T07:23:00Z</dcterms:modified>
</cp:coreProperties>
</file>